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A83E7E" w14:textId="77777777" w:rsidR="00613F2D" w:rsidRDefault="00613F2D" w:rsidP="005B7EBE">
      <w:pPr>
        <w:spacing w:line="240" w:lineRule="auto"/>
      </w:pPr>
    </w:p>
    <w:p w14:paraId="5D726F04" w14:textId="223D7AA1" w:rsidR="00AD6CF7" w:rsidRDefault="003807CB" w:rsidP="005B7EBE">
      <w:pPr>
        <w:spacing w:line="240" w:lineRule="auto"/>
      </w:pPr>
      <w:r>
        <w:rPr>
          <w:noProof/>
          <w:lang w:val="en-US"/>
        </w:rPr>
        <w:drawing>
          <wp:inline distT="0" distB="0" distL="0" distR="0" wp14:anchorId="70C04D8B" wp14:editId="45B8BF40">
            <wp:extent cx="1346200" cy="642075"/>
            <wp:effectExtent l="0" t="0" r="0" b="0"/>
            <wp:docPr id="2" name="Picture 2" descr="Macintosh HD:Users:janice:Downloads:FRENCH-logo 3:The Big Give Logo Nov 2015 FINAL FR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ice:Downloads:FRENCH-logo 3:The Big Give Logo Nov 2015 FINAL FRENC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6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8F0C0" w14:textId="77777777" w:rsidR="00EF2D60" w:rsidRPr="00EF2D60" w:rsidRDefault="00EF2D60" w:rsidP="00EF2D60">
      <w:pPr>
        <w:spacing w:after="0" w:line="240" w:lineRule="auto"/>
        <w:rPr>
          <w:rFonts w:ascii="Times New Roman" w:eastAsia="Times New Roman" w:hAnsi="Times New Roman" w:cs="Times New Roman"/>
          <w:color w:val="7F0102"/>
          <w:sz w:val="24"/>
          <w:szCs w:val="24"/>
        </w:rPr>
      </w:pPr>
      <w:r w:rsidRPr="00EF2D60">
        <w:rPr>
          <w:rFonts w:ascii="Verdana" w:eastAsia="Times New Roman" w:hAnsi="Verdana" w:cs="Times New Roman"/>
          <w:color w:val="7F0102"/>
          <w:sz w:val="21"/>
          <w:szCs w:val="21"/>
        </w:rPr>
        <w:t xml:space="preserve">Un </w:t>
      </w:r>
      <w:proofErr w:type="spellStart"/>
      <w:r w:rsidRPr="00EF2D60">
        <w:rPr>
          <w:rFonts w:ascii="Verdana" w:eastAsia="Times New Roman" w:hAnsi="Verdana" w:cs="Times New Roman"/>
          <w:color w:val="7F0102"/>
          <w:sz w:val="21"/>
          <w:szCs w:val="21"/>
        </w:rPr>
        <w:t>mouvement</w:t>
      </w:r>
      <w:proofErr w:type="spellEnd"/>
      <w:r w:rsidRPr="00EF2D60">
        <w:rPr>
          <w:rFonts w:ascii="Verdana" w:eastAsia="Times New Roman" w:hAnsi="Verdana" w:cs="Times New Roman"/>
          <w:color w:val="7F0102"/>
          <w:sz w:val="21"/>
          <w:szCs w:val="21"/>
        </w:rPr>
        <w:t xml:space="preserve"> national de </w:t>
      </w:r>
      <w:proofErr w:type="spellStart"/>
      <w:r w:rsidRPr="00EF2D60">
        <w:rPr>
          <w:rFonts w:ascii="Verdana" w:eastAsia="Times New Roman" w:hAnsi="Verdana" w:cs="Times New Roman"/>
          <w:color w:val="7F0102"/>
          <w:sz w:val="21"/>
          <w:szCs w:val="21"/>
        </w:rPr>
        <w:t>générosité</w:t>
      </w:r>
      <w:proofErr w:type="spellEnd"/>
    </w:p>
    <w:p w14:paraId="5B8DCFBE" w14:textId="77777777" w:rsidR="003807CB" w:rsidRDefault="003807CB" w:rsidP="005B7EBE">
      <w:pPr>
        <w:spacing w:line="240" w:lineRule="auto"/>
        <w:rPr>
          <w:sz w:val="24"/>
          <w:szCs w:val="24"/>
          <w:lang w:val="fr-CA"/>
        </w:rPr>
      </w:pPr>
    </w:p>
    <w:p w14:paraId="1ECF83C2" w14:textId="77777777" w:rsidR="002177A4" w:rsidRPr="00795D72" w:rsidRDefault="002177A4" w:rsidP="005B7EBE">
      <w:pPr>
        <w:spacing w:line="240" w:lineRule="auto"/>
        <w:rPr>
          <w:sz w:val="24"/>
          <w:szCs w:val="24"/>
          <w:lang w:val="fr-CA"/>
        </w:rPr>
      </w:pPr>
      <w:r w:rsidRPr="00795D72">
        <w:rPr>
          <w:sz w:val="24"/>
          <w:szCs w:val="24"/>
          <w:lang w:val="fr-CA"/>
        </w:rPr>
        <w:t>http://www.thebiggive.ca/</w:t>
      </w:r>
    </w:p>
    <w:p w14:paraId="19FE7070" w14:textId="77777777" w:rsidR="00C35755" w:rsidRPr="00795D72" w:rsidRDefault="00795D72" w:rsidP="005B7EBE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val="fr-CA" w:eastAsia="en-CA"/>
        </w:rPr>
      </w:pPr>
      <w:r>
        <w:rPr>
          <w:rFonts w:eastAsia="Times New Roman" w:cs="Arial"/>
          <w:color w:val="222222"/>
          <w:sz w:val="24"/>
          <w:szCs w:val="24"/>
          <w:lang w:val="fr-CA" w:eastAsia="en-CA"/>
        </w:rPr>
        <w:t>Le Grand Partage</w:t>
      </w:r>
      <w:r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 est un organisme national à but non lucratif, fondé sur la foi chrétienne, qui offre un soutien</w:t>
      </w:r>
      <w:r w:rsidR="00364DA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 et des ressources pour aider les </w:t>
      </w:r>
      <w:r w:rsidR="00364DA2"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>églises locales</w:t>
      </w:r>
      <w:r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 à construire un pont </w:t>
      </w:r>
      <w:r w:rsidR="00364DA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avec leur </w:t>
      </w:r>
      <w:r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communauté. </w:t>
      </w:r>
      <w:r w:rsidR="00364DA2">
        <w:rPr>
          <w:rFonts w:eastAsia="Times New Roman" w:cs="Arial"/>
          <w:color w:val="222222"/>
          <w:sz w:val="24"/>
          <w:szCs w:val="24"/>
          <w:lang w:val="fr-CA" w:eastAsia="en-CA"/>
        </w:rPr>
        <w:t>Le premier samedi de juin à chaque année d</w:t>
      </w:r>
      <w:r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es églises de </w:t>
      </w:r>
      <w:r w:rsidR="00364DA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diverses dénominations </w:t>
      </w:r>
      <w:r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 organise</w:t>
      </w:r>
      <w:r w:rsidR="00364DA2">
        <w:rPr>
          <w:rFonts w:eastAsia="Times New Roman" w:cs="Arial"/>
          <w:color w:val="222222"/>
          <w:sz w:val="24"/>
          <w:szCs w:val="24"/>
          <w:lang w:val="fr-CA" w:eastAsia="en-CA"/>
        </w:rPr>
        <w:t>nt</w:t>
      </w:r>
      <w:r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 </w:t>
      </w:r>
      <w:r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un événement local communautaire personnalisé </w:t>
      </w:r>
      <w:r w:rsidR="00364DA2">
        <w:rPr>
          <w:rFonts w:eastAsia="Times New Roman" w:cs="Arial"/>
          <w:color w:val="222222"/>
          <w:sz w:val="24"/>
          <w:szCs w:val="24"/>
          <w:lang w:val="fr-CA" w:eastAsia="en-CA"/>
        </w:rPr>
        <w:t>sous la</w:t>
      </w:r>
      <w:r w:rsidR="00364DA2"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 </w:t>
      </w:r>
      <w:r w:rsidR="00364DA2">
        <w:rPr>
          <w:rFonts w:eastAsia="Times New Roman" w:cs="Arial"/>
          <w:color w:val="222222"/>
          <w:sz w:val="24"/>
          <w:szCs w:val="24"/>
          <w:lang w:val="fr-CA" w:eastAsia="en-CA"/>
        </w:rPr>
        <w:t>supervision du Grand Partage</w:t>
      </w:r>
      <w:r w:rsidR="00364DA2"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 </w:t>
      </w:r>
      <w:r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où tout est offert gratuitement à ceux qui en ont le plus besoin </w:t>
      </w:r>
      <w:r w:rsidR="00364DA2">
        <w:rPr>
          <w:rFonts w:eastAsia="Times New Roman" w:cs="Arial"/>
          <w:color w:val="222222"/>
          <w:sz w:val="24"/>
          <w:szCs w:val="24"/>
          <w:lang w:val="fr-CA" w:eastAsia="en-CA"/>
        </w:rPr>
        <w:t>en ne demandant rien en retour.</w:t>
      </w:r>
      <w:r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  </w:t>
      </w:r>
    </w:p>
    <w:p w14:paraId="512C2CB0" w14:textId="77777777" w:rsidR="00C35755" w:rsidRPr="00795D72" w:rsidRDefault="00C35755" w:rsidP="005B7EBE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val="fr-CA" w:eastAsia="en-CA"/>
        </w:rPr>
      </w:pPr>
    </w:p>
    <w:p w14:paraId="26BB3807" w14:textId="77777777" w:rsidR="00795D72" w:rsidRPr="00795D72" w:rsidRDefault="00795D72" w:rsidP="005B7EBE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val="fr-CA" w:eastAsia="en-CA"/>
        </w:rPr>
      </w:pPr>
      <w:r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>Les évén</w:t>
      </w:r>
      <w:r>
        <w:rPr>
          <w:rFonts w:eastAsia="Times New Roman" w:cs="Arial"/>
          <w:color w:val="222222"/>
          <w:sz w:val="24"/>
          <w:szCs w:val="24"/>
          <w:lang w:val="fr-CA" w:eastAsia="en-CA"/>
        </w:rPr>
        <w:t>ements locaux personnalisés comprennent</w:t>
      </w:r>
      <w:r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, mais ne sont pas limités à, des ventes de </w:t>
      </w:r>
      <w:r w:rsidR="005659BC"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>garages gratuits</w:t>
      </w:r>
      <w:r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, des vêtements et des jouets </w:t>
      </w:r>
      <w:r w:rsidR="005659BC">
        <w:rPr>
          <w:rFonts w:eastAsia="Times New Roman" w:cs="Arial"/>
          <w:color w:val="222222"/>
          <w:sz w:val="24"/>
          <w:szCs w:val="24"/>
          <w:lang w:val="fr-CA" w:eastAsia="en-CA"/>
        </w:rPr>
        <w:t>très peu usés</w:t>
      </w:r>
      <w:r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>, barbecue, lave-auto, réparation de vélos et des films dans le parc. Chaque église personnalise son événement pour répondre aux besoins spécifiques de son quartier.</w:t>
      </w:r>
    </w:p>
    <w:p w14:paraId="643F19D7" w14:textId="4A0F55FD" w:rsidR="00C92C9D" w:rsidRDefault="00AD6CF7" w:rsidP="005B7EBE">
      <w:pPr>
        <w:shd w:val="clear" w:color="auto" w:fill="FFFFFF"/>
        <w:spacing w:after="0" w:line="240" w:lineRule="auto"/>
        <w:rPr>
          <w:rStyle w:val="Hyperlink"/>
          <w:rFonts w:eastAsia="Times New Roman" w:cs="Arial"/>
          <w:sz w:val="24"/>
          <w:szCs w:val="24"/>
          <w:lang w:eastAsia="en-CA"/>
        </w:rPr>
      </w:pPr>
      <w:r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br/>
      </w:r>
      <w:hyperlink r:id="rId6" w:history="1">
        <w:r w:rsidR="00EF2D60" w:rsidRPr="007A6DDF">
          <w:rPr>
            <w:rStyle w:val="Hyperlink"/>
            <w:rFonts w:eastAsia="Times New Roman" w:cs="Arial"/>
            <w:sz w:val="24"/>
            <w:szCs w:val="24"/>
            <w:lang w:eastAsia="en-CA"/>
          </w:rPr>
          <w:t>https://www.youtube.com/watch?v=prLc2d1yK4I&amp;t=28s</w:t>
        </w:r>
      </w:hyperlink>
    </w:p>
    <w:p w14:paraId="0104652D" w14:textId="77777777" w:rsidR="00EF2D60" w:rsidRDefault="00EF2D60" w:rsidP="005B7EBE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en-CA"/>
        </w:rPr>
      </w:pPr>
    </w:p>
    <w:p w14:paraId="33E4761D" w14:textId="77777777" w:rsidR="00EF2D60" w:rsidRPr="00EF2D60" w:rsidRDefault="00EF2D60" w:rsidP="00EF2D60">
      <w:pPr>
        <w:rPr>
          <w:rFonts w:eastAsia="Times New Roman" w:cs="Arial"/>
          <w:color w:val="0563C1" w:themeColor="hyperlink"/>
          <w:sz w:val="24"/>
          <w:szCs w:val="24"/>
          <w:lang w:eastAsia="en-CA"/>
        </w:rPr>
      </w:pPr>
      <w:hyperlink r:id="rId7" w:history="1">
        <w:r w:rsidRPr="007A6DDF">
          <w:rPr>
            <w:rStyle w:val="Hyperlink"/>
            <w:rFonts w:eastAsia="Times New Roman" w:cs="Arial"/>
            <w:sz w:val="24"/>
            <w:szCs w:val="24"/>
            <w:lang w:eastAsia="en-CA"/>
          </w:rPr>
          <w:t>https://www.youtube.com/watch?v=GBvEpwPyYQo</w:t>
        </w:r>
      </w:hyperlink>
      <w:r>
        <w:rPr>
          <w:rStyle w:val="Hyperlink"/>
          <w:rFonts w:eastAsia="Times New Roman" w:cs="Arial"/>
          <w:sz w:val="24"/>
          <w:szCs w:val="24"/>
          <w:lang w:eastAsia="en-CA"/>
        </w:rPr>
        <w:t xml:space="preserve"> </w:t>
      </w:r>
      <w:r w:rsidRPr="00EF2D60">
        <w:t xml:space="preserve">- </w:t>
      </w:r>
      <w:r w:rsidRPr="00EF2D60">
        <w:rPr>
          <w:lang w:val="fr-FR" w:eastAsia="en-CA"/>
        </w:rPr>
        <w:t>en français</w:t>
      </w:r>
    </w:p>
    <w:p w14:paraId="32AF2352" w14:textId="6D9925D6" w:rsidR="00C92C9D" w:rsidRDefault="00EF2D60" w:rsidP="005B7EBE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en-CA"/>
        </w:rPr>
      </w:pPr>
      <w:hyperlink r:id="rId8" w:history="1">
        <w:r w:rsidR="00C92C9D" w:rsidRPr="00CF73F0">
          <w:rPr>
            <w:rStyle w:val="Hyperlink"/>
            <w:rFonts w:eastAsia="Times New Roman" w:cs="Arial"/>
            <w:sz w:val="24"/>
            <w:szCs w:val="24"/>
            <w:lang w:eastAsia="en-CA"/>
          </w:rPr>
          <w:t>https://www.youtube.com/channel/UCz2KP7sa0BR7eGzFAUctvXg</w:t>
        </w:r>
      </w:hyperlink>
    </w:p>
    <w:p w14:paraId="03EACD85" w14:textId="77777777" w:rsidR="00795D72" w:rsidRDefault="00AD6CF7" w:rsidP="005B7EBE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en-CA"/>
        </w:rPr>
      </w:pPr>
      <w:bookmarkStart w:id="0" w:name="_GoBack"/>
      <w:bookmarkEnd w:id="0"/>
      <w:r w:rsidRPr="00AD6CF7">
        <w:rPr>
          <w:rFonts w:eastAsia="Times New Roman" w:cs="Arial"/>
          <w:color w:val="222222"/>
          <w:sz w:val="24"/>
          <w:szCs w:val="24"/>
          <w:lang w:eastAsia="en-CA"/>
        </w:rPr>
        <w:br/>
      </w:r>
      <w:proofErr w:type="spellStart"/>
      <w:r w:rsidR="00795D72">
        <w:rPr>
          <w:rFonts w:eastAsia="Times New Roman" w:cs="Arial"/>
          <w:color w:val="222222"/>
          <w:sz w:val="24"/>
          <w:szCs w:val="24"/>
          <w:lang w:eastAsia="en-CA"/>
        </w:rPr>
        <w:t>Historique</w:t>
      </w:r>
      <w:proofErr w:type="spellEnd"/>
      <w:r w:rsidR="00795D72">
        <w:rPr>
          <w:rFonts w:eastAsia="Times New Roman" w:cs="Arial"/>
          <w:color w:val="222222"/>
          <w:sz w:val="24"/>
          <w:szCs w:val="24"/>
          <w:lang w:eastAsia="en-CA"/>
        </w:rPr>
        <w:t>:</w:t>
      </w:r>
    </w:p>
    <w:p w14:paraId="61DB1ACA" w14:textId="77777777" w:rsidR="00795D72" w:rsidRDefault="00795D72" w:rsidP="005B7EBE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en-CA"/>
        </w:rPr>
      </w:pPr>
    </w:p>
    <w:p w14:paraId="2D9FAF6B" w14:textId="77777777" w:rsidR="00795D72" w:rsidRPr="00795D72" w:rsidRDefault="00795D72" w:rsidP="00795D72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val="fr-CA" w:eastAsia="en-CA"/>
        </w:rPr>
      </w:pPr>
      <w:r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Dieu a permis au Grand Partage de prendre forme </w:t>
      </w:r>
      <w:r w:rsidR="005659BC"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en 2009 </w:t>
      </w:r>
      <w:r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>et a béni le ministère avec une croissance continue.</w:t>
      </w:r>
    </w:p>
    <w:p w14:paraId="62197542" w14:textId="77777777" w:rsidR="00795D72" w:rsidRPr="00795D72" w:rsidRDefault="00795D72" w:rsidP="00795D72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val="fr-CA" w:eastAsia="en-CA"/>
        </w:rPr>
      </w:pPr>
      <w:r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1 église en 2009, 55 églises en 2015, 66 églises en 2016 et 92 églises en 2017 </w:t>
      </w:r>
    </w:p>
    <w:p w14:paraId="05B45992" w14:textId="77777777" w:rsidR="00795D72" w:rsidRPr="00795D72" w:rsidRDefault="005659BC" w:rsidP="00795D72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val="fr-CA" w:eastAsia="en-CA"/>
        </w:rPr>
      </w:pPr>
      <w:r>
        <w:rPr>
          <w:rFonts w:eastAsia="Times New Roman" w:cs="Arial"/>
          <w:color w:val="222222"/>
          <w:sz w:val="24"/>
          <w:szCs w:val="24"/>
          <w:lang w:val="fr-CA" w:eastAsia="en-CA"/>
        </w:rPr>
        <w:t>Tous les</w:t>
      </w:r>
      <w:r w:rsidR="00795D72"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 membres </w:t>
      </w:r>
      <w:r>
        <w:rPr>
          <w:rFonts w:eastAsia="Times New Roman" w:cs="Arial"/>
          <w:color w:val="222222"/>
          <w:sz w:val="24"/>
          <w:szCs w:val="24"/>
          <w:lang w:val="fr-CA" w:eastAsia="en-CA"/>
        </w:rPr>
        <w:t>du c</w:t>
      </w:r>
      <w:r w:rsidR="00795D72"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omité sont </w:t>
      </w:r>
      <w:r>
        <w:rPr>
          <w:rFonts w:eastAsia="Times New Roman" w:cs="Arial"/>
          <w:color w:val="222222"/>
          <w:sz w:val="24"/>
          <w:szCs w:val="24"/>
          <w:lang w:val="fr-CA" w:eastAsia="en-CA"/>
        </w:rPr>
        <w:t>bénévoles</w:t>
      </w:r>
    </w:p>
    <w:p w14:paraId="72DCDB6D" w14:textId="77777777" w:rsidR="00795D72" w:rsidRPr="00795D72" w:rsidRDefault="002627F0" w:rsidP="002627F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val="fr-CA" w:eastAsia="en-CA"/>
        </w:rPr>
      </w:pPr>
      <w:r>
        <w:rPr>
          <w:rFonts w:eastAsia="Times New Roman" w:cs="Arial"/>
          <w:color w:val="222222"/>
          <w:sz w:val="24"/>
          <w:szCs w:val="24"/>
          <w:lang w:val="fr-CA" w:eastAsia="en-CA"/>
        </w:rPr>
        <w:t>A débuter à Ottawa, puis s’est étendu</w:t>
      </w:r>
      <w:r w:rsidR="00795D72"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 dans </w:t>
      </w:r>
      <w:r w:rsidR="005659BC">
        <w:rPr>
          <w:rFonts w:eastAsia="Times New Roman" w:cs="Arial"/>
          <w:color w:val="222222"/>
          <w:sz w:val="24"/>
          <w:szCs w:val="24"/>
          <w:lang w:val="fr-CA" w:eastAsia="en-CA"/>
        </w:rPr>
        <w:t>la vallée de l'Outaouais, la région du grand Toronto</w:t>
      </w:r>
      <w:r w:rsidR="00795D72" w:rsidRPr="00795D72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 et maintenant partout au Canada</w:t>
      </w:r>
    </w:p>
    <w:p w14:paraId="1DDAD6F1" w14:textId="77777777" w:rsidR="002627F0" w:rsidRPr="002627F0" w:rsidRDefault="002627F0" w:rsidP="005B7EBE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  <w:lang w:val="fr-CA" w:eastAsia="en-CA"/>
        </w:rPr>
      </w:pPr>
      <w:r w:rsidRPr="002627F0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Notre mission: (si votre église fermait ses portes </w:t>
      </w:r>
      <w:r>
        <w:rPr>
          <w:rFonts w:eastAsia="Times New Roman" w:cs="Arial"/>
          <w:color w:val="222222"/>
          <w:sz w:val="24"/>
          <w:szCs w:val="24"/>
          <w:lang w:val="fr-CA" w:eastAsia="en-CA"/>
        </w:rPr>
        <w:t>est-ce que votre communauté vous manquerait</w:t>
      </w:r>
      <w:r w:rsidRPr="002627F0">
        <w:rPr>
          <w:rFonts w:eastAsia="Times New Roman" w:cs="Arial"/>
          <w:color w:val="222222"/>
          <w:sz w:val="24"/>
          <w:szCs w:val="24"/>
          <w:lang w:val="fr-CA" w:eastAsia="en-CA"/>
        </w:rPr>
        <w:t>?)</w:t>
      </w:r>
    </w:p>
    <w:p w14:paraId="6F749638" w14:textId="77777777" w:rsidR="002627F0" w:rsidRDefault="002627F0" w:rsidP="002627F0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  <w:lang w:val="fr-CA" w:eastAsia="en-CA"/>
        </w:rPr>
      </w:pPr>
      <w:r>
        <w:rPr>
          <w:rFonts w:eastAsia="Times New Roman" w:cs="Arial"/>
          <w:color w:val="222222"/>
          <w:sz w:val="24"/>
          <w:szCs w:val="24"/>
          <w:lang w:val="fr-CA" w:eastAsia="en-CA"/>
        </w:rPr>
        <w:t>Construire un pont entre</w:t>
      </w:r>
      <w:r w:rsidRPr="002627F0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 l'é</w:t>
      </w:r>
      <w:r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glise locale et la communauté </w:t>
      </w:r>
    </w:p>
    <w:p w14:paraId="66B3C4CC" w14:textId="77777777" w:rsidR="002627F0" w:rsidRPr="002627F0" w:rsidRDefault="002627F0" w:rsidP="002627F0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  <w:lang w:val="fr-CA" w:eastAsia="en-CA"/>
        </w:rPr>
      </w:pPr>
      <w:r>
        <w:rPr>
          <w:rFonts w:eastAsia="Times New Roman" w:cs="Arial"/>
          <w:color w:val="222222"/>
          <w:sz w:val="24"/>
          <w:szCs w:val="24"/>
          <w:lang w:val="fr-CA" w:eastAsia="en-CA"/>
        </w:rPr>
        <w:t>Dém</w:t>
      </w:r>
      <w:r w:rsidRPr="002627F0">
        <w:rPr>
          <w:rFonts w:eastAsia="Times New Roman" w:cs="Arial"/>
          <w:color w:val="222222"/>
          <w:sz w:val="24"/>
          <w:szCs w:val="24"/>
          <w:lang w:val="fr-CA" w:eastAsia="en-CA"/>
        </w:rPr>
        <w:t>ontrer l'amour inconditionnel de Dieu à ceux qui sont dans le besoin dans chaque quartier</w:t>
      </w:r>
    </w:p>
    <w:p w14:paraId="1991BA07" w14:textId="77777777" w:rsidR="002627F0" w:rsidRPr="002627F0" w:rsidRDefault="002627F0" w:rsidP="002627F0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  <w:lang w:val="fr-CA" w:eastAsia="en-CA"/>
        </w:rPr>
      </w:pPr>
      <w:r>
        <w:rPr>
          <w:rFonts w:eastAsia="Times New Roman" w:cs="Arial"/>
          <w:color w:val="222222"/>
          <w:sz w:val="24"/>
          <w:szCs w:val="24"/>
          <w:lang w:val="fr-CA" w:eastAsia="en-CA"/>
        </w:rPr>
        <w:t>Faire connaitre aux gens de</w:t>
      </w:r>
      <w:r w:rsidRPr="002627F0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 la commu</w:t>
      </w:r>
      <w:r>
        <w:rPr>
          <w:rFonts w:eastAsia="Times New Roman" w:cs="Arial"/>
          <w:color w:val="222222"/>
          <w:sz w:val="24"/>
          <w:szCs w:val="24"/>
          <w:lang w:val="fr-CA" w:eastAsia="en-CA"/>
        </w:rPr>
        <w:t>nauté une relation avec Jésus et le programme A</w:t>
      </w:r>
      <w:r w:rsidRPr="002627F0">
        <w:rPr>
          <w:rFonts w:eastAsia="Times New Roman" w:cs="Arial"/>
          <w:color w:val="222222"/>
          <w:sz w:val="24"/>
          <w:szCs w:val="24"/>
          <w:lang w:val="fr-CA" w:eastAsia="en-CA"/>
        </w:rPr>
        <w:t>lpha</w:t>
      </w:r>
    </w:p>
    <w:p w14:paraId="069A51F3" w14:textId="77777777" w:rsidR="002627F0" w:rsidRPr="002627F0" w:rsidRDefault="002627F0" w:rsidP="002627F0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  <w:lang w:val="fr-CA" w:eastAsia="en-CA"/>
        </w:rPr>
      </w:pPr>
      <w:r>
        <w:rPr>
          <w:rFonts w:eastAsia="Times New Roman" w:cs="Arial"/>
          <w:color w:val="222222"/>
          <w:sz w:val="24"/>
          <w:szCs w:val="24"/>
          <w:lang w:val="fr-CA" w:eastAsia="en-CA"/>
        </w:rPr>
        <w:t>R</w:t>
      </w:r>
      <w:r w:rsidRPr="002627F0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evitaliser l'église locale en les aidant à </w:t>
      </w:r>
      <w:r>
        <w:rPr>
          <w:rFonts w:eastAsia="Times New Roman" w:cs="Arial"/>
          <w:color w:val="222222"/>
          <w:sz w:val="24"/>
          <w:szCs w:val="24"/>
          <w:lang w:val="fr-CA" w:eastAsia="en-CA"/>
        </w:rPr>
        <w:t>rencontrer leurs objectifs</w:t>
      </w:r>
    </w:p>
    <w:p w14:paraId="69467B9E" w14:textId="77777777" w:rsidR="002627F0" w:rsidRPr="002627F0" w:rsidRDefault="002627F0" w:rsidP="002627F0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  <w:lang w:val="fr-CA" w:eastAsia="en-CA"/>
        </w:rPr>
      </w:pPr>
      <w:r>
        <w:rPr>
          <w:rFonts w:eastAsia="Times New Roman" w:cs="Arial"/>
          <w:color w:val="222222"/>
          <w:sz w:val="24"/>
          <w:szCs w:val="24"/>
          <w:lang w:val="fr-CA" w:eastAsia="en-CA"/>
        </w:rPr>
        <w:t>Renforci</w:t>
      </w:r>
      <w:r w:rsidRPr="002627F0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r l'église locale </w:t>
      </w:r>
      <w:r>
        <w:rPr>
          <w:rFonts w:eastAsia="Times New Roman" w:cs="Arial"/>
          <w:color w:val="222222"/>
          <w:sz w:val="24"/>
          <w:szCs w:val="24"/>
          <w:lang w:val="fr-CA" w:eastAsia="en-CA"/>
        </w:rPr>
        <w:t>par du soutient</w:t>
      </w:r>
      <w:r w:rsidRPr="002627F0">
        <w:rPr>
          <w:rFonts w:eastAsia="Times New Roman" w:cs="Arial"/>
          <w:color w:val="222222"/>
          <w:sz w:val="24"/>
          <w:szCs w:val="24"/>
          <w:lang w:val="fr-CA" w:eastAsia="en-CA"/>
        </w:rPr>
        <w:t xml:space="preserve"> dans la sensibilisation et l'évangélisation</w:t>
      </w:r>
    </w:p>
    <w:p w14:paraId="500139E9" w14:textId="77777777" w:rsidR="002627F0" w:rsidRPr="002627F0" w:rsidRDefault="002627F0" w:rsidP="002627F0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  <w:lang w:val="fr-CA" w:eastAsia="en-CA"/>
        </w:rPr>
      </w:pPr>
      <w:r>
        <w:rPr>
          <w:rFonts w:eastAsia="Times New Roman" w:cs="Arial"/>
          <w:color w:val="222222"/>
          <w:sz w:val="24"/>
          <w:szCs w:val="24"/>
          <w:lang w:val="fr-CA" w:eastAsia="en-CA"/>
        </w:rPr>
        <w:t>C</w:t>
      </w:r>
      <w:r w:rsidRPr="002627F0">
        <w:rPr>
          <w:rFonts w:eastAsia="Times New Roman" w:cs="Arial"/>
          <w:color w:val="222222"/>
          <w:sz w:val="24"/>
          <w:szCs w:val="24"/>
          <w:lang w:val="fr-CA" w:eastAsia="en-CA"/>
        </w:rPr>
        <w:t>réer l'unité de l'église en unissant le corps du Christ à un but commun</w:t>
      </w:r>
    </w:p>
    <w:p w14:paraId="5A176D7E" w14:textId="77777777" w:rsidR="002627F0" w:rsidRPr="002627F0" w:rsidRDefault="002627F0" w:rsidP="002627F0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  <w:lang w:val="fr-CA" w:eastAsia="en-CA"/>
        </w:rPr>
      </w:pPr>
      <w:r>
        <w:rPr>
          <w:rFonts w:eastAsia="Times New Roman" w:cs="Arial"/>
          <w:color w:val="222222"/>
          <w:sz w:val="24"/>
          <w:szCs w:val="24"/>
          <w:lang w:val="fr-CA" w:eastAsia="en-CA"/>
        </w:rPr>
        <w:t>C</w:t>
      </w:r>
      <w:r w:rsidRPr="002627F0">
        <w:rPr>
          <w:rFonts w:eastAsia="Times New Roman" w:cs="Arial"/>
          <w:color w:val="222222"/>
          <w:sz w:val="24"/>
          <w:szCs w:val="24"/>
          <w:lang w:val="fr-CA" w:eastAsia="en-CA"/>
        </w:rPr>
        <w:t>réer l'unité confessionnelle par les églises de différentes confessions en partenariat ensemble</w:t>
      </w:r>
    </w:p>
    <w:p w14:paraId="4FD07069" w14:textId="77777777" w:rsidR="002627F0" w:rsidRPr="002627F0" w:rsidRDefault="002627F0" w:rsidP="002627F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fr-CA" w:eastAsia="en-CA"/>
        </w:rPr>
      </w:pPr>
      <w:r w:rsidRPr="002627F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fr-CA" w:eastAsia="en-CA"/>
        </w:rPr>
        <w:t>Jean 13:35</w:t>
      </w:r>
    </w:p>
    <w:p w14:paraId="0A754CBB" w14:textId="77777777" w:rsidR="002627F0" w:rsidRPr="00364DA2" w:rsidRDefault="00364DA2" w:rsidP="0036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fr-CA" w:eastAsia="en-CA"/>
        </w:rPr>
        <w:t>«</w:t>
      </w:r>
      <w:r w:rsidR="002627F0" w:rsidRPr="002627F0">
        <w:rPr>
          <w:rFonts w:ascii="Times New Roman" w:eastAsia="Times New Roman" w:hAnsi="Times New Roman" w:cs="Times New Roman"/>
          <w:sz w:val="24"/>
          <w:szCs w:val="24"/>
          <w:vertAlign w:val="superscript"/>
          <w:lang w:val="fr-CA" w:eastAsia="en-CA"/>
        </w:rPr>
        <w:t> </w:t>
      </w:r>
      <w:r w:rsidR="002627F0" w:rsidRPr="002627F0"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  <w:t>C'est à cela que tous reconnaîtront que vous êtes mes disciples: si vous avez de l</w:t>
      </w:r>
      <w:r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  <w:t>'amour les uns pour les autres.»</w:t>
      </w:r>
    </w:p>
    <w:p w14:paraId="510D5A94" w14:textId="2707F773" w:rsidR="005B7EBE" w:rsidRPr="005B7EBE" w:rsidRDefault="00247279" w:rsidP="002472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0"/>
          <w:szCs w:val="20"/>
        </w:rPr>
      </w:pPr>
      <w:r w:rsidRPr="00247279">
        <w:rPr>
          <w:rFonts w:ascii="inherit" w:hAnsi="inherit" w:cs="Courier"/>
          <w:color w:val="212121"/>
          <w:sz w:val="20"/>
          <w:szCs w:val="20"/>
          <w:lang w:val="fr-FR"/>
        </w:rPr>
        <w:t xml:space="preserve">Contactez le </w:t>
      </w:r>
      <w:r>
        <w:rPr>
          <w:rFonts w:ascii="inherit" w:hAnsi="inherit" w:cs="Courier"/>
          <w:color w:val="212121"/>
          <w:sz w:val="20"/>
          <w:szCs w:val="20"/>
          <w:lang w:val="fr-FR"/>
        </w:rPr>
        <w:t>Directeur E</w:t>
      </w:r>
      <w:r w:rsidRPr="00247279">
        <w:rPr>
          <w:rFonts w:ascii="inherit" w:hAnsi="inherit" w:cs="Courier"/>
          <w:color w:val="212121"/>
          <w:sz w:val="20"/>
          <w:szCs w:val="20"/>
          <w:lang w:val="fr-FR"/>
        </w:rPr>
        <w:t>xécutif</w:t>
      </w:r>
      <w:r w:rsidR="005A3CE1">
        <w:rPr>
          <w:sz w:val="20"/>
          <w:szCs w:val="20"/>
        </w:rPr>
        <w:t xml:space="preserve">, </w:t>
      </w:r>
      <w:r w:rsidR="00682DBA">
        <w:rPr>
          <w:sz w:val="20"/>
          <w:szCs w:val="20"/>
        </w:rPr>
        <w:t>Kathy Blakely 613-282-2015 ou</w:t>
      </w:r>
      <w:r w:rsidR="005B7EBE">
        <w:rPr>
          <w:sz w:val="20"/>
          <w:szCs w:val="20"/>
        </w:rPr>
        <w:t xml:space="preserve"> </w:t>
      </w:r>
      <w:r w:rsidR="005A3CE1">
        <w:rPr>
          <w:sz w:val="20"/>
          <w:szCs w:val="20"/>
        </w:rPr>
        <w:t>Kathy@thebiggive.ca</w:t>
      </w:r>
    </w:p>
    <w:sectPr w:rsidR="005B7EBE" w:rsidRPr="005B7EBE" w:rsidSect="00613F2D">
      <w:pgSz w:w="12240" w:h="15840"/>
      <w:pgMar w:top="450" w:right="1080" w:bottom="0" w:left="1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6259D"/>
    <w:multiLevelType w:val="hybridMultilevel"/>
    <w:tmpl w:val="B8E00C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F2314"/>
    <w:multiLevelType w:val="hybridMultilevel"/>
    <w:tmpl w:val="E9A4F4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40B95"/>
    <w:multiLevelType w:val="multilevel"/>
    <w:tmpl w:val="C212D9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D2480E"/>
    <w:multiLevelType w:val="multilevel"/>
    <w:tmpl w:val="EB56DF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C87B6C"/>
    <w:multiLevelType w:val="multilevel"/>
    <w:tmpl w:val="63A2C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DA0EC0"/>
    <w:multiLevelType w:val="multilevel"/>
    <w:tmpl w:val="00480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CF7"/>
    <w:rsid w:val="001027B4"/>
    <w:rsid w:val="001469FA"/>
    <w:rsid w:val="00201B69"/>
    <w:rsid w:val="002177A4"/>
    <w:rsid w:val="00247279"/>
    <w:rsid w:val="00257149"/>
    <w:rsid w:val="002627F0"/>
    <w:rsid w:val="00364DA2"/>
    <w:rsid w:val="0037518D"/>
    <w:rsid w:val="003807CB"/>
    <w:rsid w:val="004C3521"/>
    <w:rsid w:val="005659BC"/>
    <w:rsid w:val="005A3CE1"/>
    <w:rsid w:val="005B7EBE"/>
    <w:rsid w:val="00613F2D"/>
    <w:rsid w:val="00682DBA"/>
    <w:rsid w:val="00763687"/>
    <w:rsid w:val="00795D72"/>
    <w:rsid w:val="007F3B00"/>
    <w:rsid w:val="00894D8C"/>
    <w:rsid w:val="008A5B41"/>
    <w:rsid w:val="00961A6F"/>
    <w:rsid w:val="009C44A1"/>
    <w:rsid w:val="00AD6CF7"/>
    <w:rsid w:val="00C11219"/>
    <w:rsid w:val="00C35755"/>
    <w:rsid w:val="00C92C9D"/>
    <w:rsid w:val="00EF2D60"/>
    <w:rsid w:val="00F0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8E54E2"/>
  <w15:docId w15:val="{E83EB81E-B06A-6D4F-9C73-A37C3E7C1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1A6F"/>
  </w:style>
  <w:style w:type="paragraph" w:styleId="Heading1">
    <w:name w:val="heading 1"/>
    <w:basedOn w:val="Normal"/>
    <w:link w:val="Heading1Char"/>
    <w:uiPriority w:val="9"/>
    <w:qFormat/>
    <w:rsid w:val="002627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D6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1027B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27B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D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5D7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627F0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customStyle="1" w:styleId="passage-display-bcv">
    <w:name w:val="passage-display-bcv"/>
    <w:basedOn w:val="DefaultParagraphFont"/>
    <w:rsid w:val="002627F0"/>
  </w:style>
  <w:style w:type="character" w:customStyle="1" w:styleId="passage-display-version">
    <w:name w:val="passage-display-version"/>
    <w:basedOn w:val="DefaultParagraphFont"/>
    <w:rsid w:val="002627F0"/>
  </w:style>
  <w:style w:type="character" w:customStyle="1" w:styleId="text">
    <w:name w:val="text"/>
    <w:basedOn w:val="DefaultParagraphFont"/>
    <w:rsid w:val="002627F0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472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47279"/>
    <w:rPr>
      <w:rFonts w:ascii="Courier" w:hAnsi="Courier" w:cs="Courier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F2D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3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8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74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6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36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26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75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84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081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451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2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17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6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4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33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73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81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22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59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6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60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1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30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0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0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7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3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51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3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72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989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355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180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5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z2KP7sa0BR7eGzFAUctvX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BvEpwPyYQ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rLc2d1yK4I&amp;t=28s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Mosley</dc:creator>
  <cp:lastModifiedBy>janice@onewayministries.ca</cp:lastModifiedBy>
  <cp:revision>2</cp:revision>
  <dcterms:created xsi:type="dcterms:W3CDTF">2019-02-27T19:25:00Z</dcterms:created>
  <dcterms:modified xsi:type="dcterms:W3CDTF">2019-02-27T19:25:00Z</dcterms:modified>
</cp:coreProperties>
</file>